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8508C">
        <w:trPr>
          <w:trHeight w:hRule="exact" w:val="4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32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1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32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6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32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32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32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r>
              <w:t>Наказ / розпорядчий документ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32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r>
              <w:t>Погребищенська міська рада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32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32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ind w:left="60"/>
              <w:jc w:val="center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32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32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r>
              <w:t>01.12.2021 р. № 213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32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6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center"/>
            </w:pPr>
            <w:r>
              <w:rPr>
                <w:b/>
                <w:sz w:val="28"/>
              </w:rPr>
              <w:t xml:space="preserve">бюджетної програми місцевого бюджету на  </w:t>
            </w:r>
            <w:bookmarkStart w:id="0" w:name="_GoBack"/>
            <w:bookmarkEnd w:id="0"/>
            <w:r>
              <w:rPr>
                <w:b/>
                <w:sz w:val="28"/>
              </w:rPr>
              <w:t>2021 рік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3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4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3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4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7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8508C" w:rsidRDefault="004367D3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8862591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8215641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646950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3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9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r>
              <w:t>Постанова Кабінету Міністрів України №11 від 23 січня 2015р. "Деякі питання надання медичної субвенції з державного бюджету місцевим бюджетам"</w:t>
            </w:r>
            <w:r>
              <w:br/>
              <w:t>Постанова Кабінету Міністрів України №710 від 11 жовтня 2016р. "Про економію державних коштів та недопущення витрат бюджету"</w:t>
            </w:r>
            <w:r>
              <w:br/>
              <w:t xml:space="preserve">Наказ Міністерства охорони </w:t>
            </w:r>
            <w:proofErr w:type="spellStart"/>
            <w:r>
              <w:t>здоровя</w:t>
            </w:r>
            <w:proofErr w:type="spellEnd"/>
            <w:r>
              <w:t xml:space="preserve"> № 308/519 від 05 жовтня 2005р. "Про впровадження умов оплати праці працівників закладів охорони </w:t>
            </w:r>
            <w:proofErr w:type="spellStart"/>
            <w:r>
              <w:t>здоровя</w:t>
            </w:r>
            <w:proofErr w:type="spellEnd"/>
            <w:r>
              <w:t xml:space="preserve"> та установ соціального захисту населення"</w:t>
            </w:r>
            <w:r>
              <w:br/>
              <w:t xml:space="preserve">Концепція  реформи фінансування системи охорони </w:t>
            </w:r>
            <w:proofErr w:type="spellStart"/>
            <w:r>
              <w:t>здоровя</w:t>
            </w:r>
            <w:proofErr w:type="spellEnd"/>
            <w:r>
              <w:t>, схваленої розпорядженням Кабінету Міністрів України № 1013 від 30 листопада 2016р"</w:t>
            </w:r>
            <w:r>
              <w:br/>
              <w:t>Рішення 24 сесії  районної ради 7 скликання № 13-24-7/575  від 08 лютого 2018року "Про припинення юридичної особи КУ "Погребищенський районний центр первинної медико-санітарної допомоги Погребищенської  районної ради" шляхом  реорганізації (перетворення) у КП "Погребищенський  центр  первинної  медико-санітарної  допомоги "Погребищенської районної ради"</w:t>
            </w:r>
            <w:r>
              <w:br/>
              <w:t xml:space="preserve">Рішення 4 сесії Погребищенської міської ради 8 скликання  № 54 від 24 грудня 2020року "Про затвердження Програми  розвитку охорони </w:t>
            </w:r>
            <w:proofErr w:type="spellStart"/>
            <w:r>
              <w:t>здоровя</w:t>
            </w:r>
            <w:proofErr w:type="spellEnd"/>
            <w:r>
              <w:t xml:space="preserve">  Погребищенської  міської  територіальної громади "Майбутнє Надросся  в збереженні  </w:t>
            </w:r>
            <w:proofErr w:type="spellStart"/>
            <w:r>
              <w:t>здоровя</w:t>
            </w:r>
            <w:proofErr w:type="spellEnd"/>
            <w:r>
              <w:t xml:space="preserve">  його громадян" на 2021рік.</w:t>
            </w:r>
            <w:r>
              <w:br/>
              <w:t>Рішення  4 сесії Погребищенської міської ради 8 скликання №61 від 24 грудня 2020року "Про бюджет Погребищенської міської територіальної громади на 2021рік"</w:t>
            </w:r>
            <w:r>
              <w:br/>
              <w:t>Рішення  7 сесії Погребищенської міської ради 8 скликання №33-7-8/320 від 11 березня 2021року "Про внесення змін до бюджету Погребищенської міської територіальної громади на 2021рік"</w:t>
            </w:r>
            <w:r>
              <w:br/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1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56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32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00"/>
        </w:trPr>
        <w:tc>
          <w:tcPr>
            <w:tcW w:w="400" w:type="dxa"/>
          </w:tcPr>
          <w:p w:rsidR="00F8508C" w:rsidRDefault="00F8508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F8508C" w:rsidRDefault="00F8508C">
            <w:pPr>
              <w:pStyle w:val="EMPTYCELLSTYLE"/>
            </w:pPr>
          </w:p>
        </w:tc>
        <w:tc>
          <w:tcPr>
            <w:tcW w:w="5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9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r>
              <w:t>Рішення  8 сесії Погребищенської міської ради 8 скликання №3-8-8/444 від 08 квітня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 9 сесії Погребищенської міської ради 8 скликання №85-9-8/671 від 18 травня 2021року "Про внесення змін до бюджету Погребищенської міської територіальної громади на 2021рік"</w:t>
            </w:r>
            <w:r>
              <w:br/>
              <w:t>Рішення  14 сесії Погребищенської міської ради 8 скликання №120-14-8/1142 від 29 липня 2021року "Про внесення змін до бюджету Погребищенської міської територіальної громади на 2021рік"</w:t>
            </w:r>
            <w:r>
              <w:br/>
              <w:t>Рішення  15 сесії Погребищенської міської ради 8 скликання №121-15-8/1274 від 20 серпня 2021року "Про внесення змін до бюджету Погребищенської міської територіальної громади на 2021рік"</w:t>
            </w:r>
            <w:r>
              <w:br/>
              <w:t>Рішення  17 сесії Погребищенської міської ради 8 скликання №191-17-8/1554 від 07 жовтня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 18 сесії Погребищенської міської ради 8 скликання №136-18-8/1716 від 28 жовтня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 виконавчого комітету Погребищенської міської ради №325 від 17.11.2021 року "Про внесення змін до бюджету Погребищенської міської територіальної громади на 2021рік"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 xml:space="preserve">Зміцнення та поліпшення </w:t>
            </w:r>
            <w:proofErr w:type="spellStart"/>
            <w:r>
              <w:t>здоровя</w:t>
            </w:r>
            <w:proofErr w:type="spellEnd"/>
            <w:r>
              <w:t xml:space="preserve">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8508C" w:rsidRDefault="004367D3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4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F8508C" w:rsidRDefault="00F8508C">
            <w:pPr>
              <w:pStyle w:val="EMPTYCELLSTYLE"/>
            </w:pPr>
          </w:p>
        </w:tc>
        <w:tc>
          <w:tcPr>
            <w:tcW w:w="5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8508C" w:rsidRDefault="004367D3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F8508C" w:rsidRDefault="00F8508C">
            <w:pPr>
              <w:pStyle w:val="EMPTYCELLSTYLE"/>
            </w:pPr>
          </w:p>
        </w:tc>
        <w:tc>
          <w:tcPr>
            <w:tcW w:w="5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8 215 641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40 900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8 256 541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Придбання автотранспорту для медичних працівників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575 000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575 000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Забезпечення виготовлення проектно-кошторисної документації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31 050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31 050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rPr>
                <w:b/>
              </w:rPr>
              <w:t>8 215 641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rPr>
                <w:b/>
              </w:rPr>
              <w:t>646 950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rPr>
                <w:b/>
              </w:rPr>
              <w:t>8 862 591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F8508C" w:rsidRDefault="00F8508C">
            <w:pPr>
              <w:pStyle w:val="EMPTYCELLSTYLE"/>
            </w:pPr>
          </w:p>
        </w:tc>
        <w:tc>
          <w:tcPr>
            <w:tcW w:w="5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4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3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 xml:space="preserve">Програми розвитку охорони здоров'я Погребищенської </w:t>
            </w:r>
            <w:proofErr w:type="spellStart"/>
            <w:r>
              <w:t>міськї</w:t>
            </w:r>
            <w:proofErr w:type="spellEnd"/>
            <w:r>
              <w:t xml:space="preserve"> територіальної громади "Майбутнє Надросся в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8 215 641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646 950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8 862 591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00"/>
        </w:trPr>
        <w:tc>
          <w:tcPr>
            <w:tcW w:w="400" w:type="dxa"/>
          </w:tcPr>
          <w:p w:rsidR="00F8508C" w:rsidRDefault="00F8508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збереженні здоров'я його громадян" на 2021 рік</w:t>
            </w:r>
          </w:p>
        </w:tc>
        <w:tc>
          <w:tcPr>
            <w:tcW w:w="18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Програма місцевих стимулів для медичних працівників Погребищенської міської територіальної громади на 2021-2023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F8508C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rPr>
                <w:b/>
              </w:rPr>
              <w:t>8 265 641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rPr>
                <w:b/>
              </w:rPr>
              <w:t>646 950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rPr>
                <w:b/>
              </w:rPr>
              <w:t>8 912 591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5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8508C" w:rsidRDefault="004367D3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8508C" w:rsidRDefault="004367D3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7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143,50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143,50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7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кількість штатних посад в тому числі лікарів, які надають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7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 xml:space="preserve">кількість штатних посад,в тому числі </w:t>
            </w:r>
            <w:proofErr w:type="spellStart"/>
            <w:r>
              <w:t>працвники</w:t>
            </w:r>
            <w:proofErr w:type="spellEnd"/>
            <w:r>
              <w:t xml:space="preserve"> Фельдшерських Пунктів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41,50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41,50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7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 xml:space="preserve">Обсяг витрат на придбання експрес-тестів для визначення </w:t>
            </w:r>
            <w:proofErr w:type="spellStart"/>
            <w:r>
              <w:t>антигена</w:t>
            </w:r>
            <w:proofErr w:type="spellEnd"/>
            <w:r>
              <w:t xml:space="preserve"> коронавірусу та </w:t>
            </w:r>
            <w:proofErr w:type="spellStart"/>
            <w:r>
              <w:t>набороми</w:t>
            </w:r>
            <w:proofErr w:type="spellEnd"/>
            <w:r>
              <w:t xml:space="preserve"> для відбору біохімічного матеріалу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40 900,00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40 900,00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Обсяги витрат для придбання автомобіля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575 000,00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575 000,00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7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Обсяги видатків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Рішення 8 сесії міської ради 8 скликання №3-8-8/444 від 08.04.2021 року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31 050,00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31 050,00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8508C" w:rsidRDefault="004367D3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8508C" w:rsidRDefault="004367D3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11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наказ №16 від 01.02.2016р"Про закріплення населення та сімейних лікарів за амбулаторіями ЗПСМ"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28 345,00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28 345,00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9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кількість пролікованих хворих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Звіт ІАВ Ф-20 наказ МОЗ №378 від 10.07.2007р(зі змінами доповненнями №511 від 17.06..2013р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1 994,00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1 994,00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 xml:space="preserve">Кількість придбаних експрес-тестів для визначення </w:t>
            </w:r>
            <w:proofErr w:type="spellStart"/>
            <w:r>
              <w:t>антигена</w:t>
            </w:r>
            <w:proofErr w:type="spellEnd"/>
            <w:r>
              <w:t xml:space="preserve"> коронавірусу та </w:t>
            </w:r>
            <w:proofErr w:type="spellStart"/>
            <w:r>
              <w:t>набороми</w:t>
            </w:r>
            <w:proofErr w:type="spellEnd"/>
            <w:r>
              <w:t xml:space="preserve"> для відбору біохімічного матеріалу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475,00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475,00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Кількість придбаних автомобілів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7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Кількість закладів, де планується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Рішення 8 сесії міської ради 8 скликання №3-8-8/444 від 08.04.2021 року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14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00"/>
        </w:trPr>
        <w:tc>
          <w:tcPr>
            <w:tcW w:w="400" w:type="dxa"/>
          </w:tcPr>
          <w:p w:rsidR="00F8508C" w:rsidRDefault="00F8508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8508C" w:rsidRDefault="004367D3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8508C" w:rsidRDefault="004367D3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13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Наказ  МОЗ України №801 від 29.07.2016р "Про затвердження Положення про КПЦПМСД та положень про його підрозділи"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9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звіт ІАВ Ф-20 наказ МОЗ №378 від 10.07.2007р(зі змінами доповненнями №511 від 17.06.2013р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4 863,00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4 863,00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70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 xml:space="preserve">Середні витрати на придбання експрес-тестів для визначення </w:t>
            </w:r>
            <w:proofErr w:type="spellStart"/>
            <w:r>
              <w:t>антигена</w:t>
            </w:r>
            <w:proofErr w:type="spellEnd"/>
            <w:r>
              <w:t xml:space="preserve"> коронавірусу та </w:t>
            </w:r>
            <w:proofErr w:type="spellStart"/>
            <w:r>
              <w:t>набороми</w:t>
            </w:r>
            <w:proofErr w:type="spellEnd"/>
            <w:r>
              <w:t xml:space="preserve"> для відбору біохімічного матеріалу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86,00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86,00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Середні витрати однієї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575 000,00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575 000,00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Середні витрати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31 050,00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31 050,00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8508C" w:rsidRDefault="004367D3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8508C" w:rsidRDefault="004367D3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динаміка** виявлених випадків туберкульозу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Звіт ІАВ Ф-33 наказ МОЗ №760 від 27.12.2005р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9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 xml:space="preserve">динаміка** виявлених візуальних форм </w:t>
            </w:r>
            <w:proofErr w:type="spellStart"/>
            <w:r>
              <w:t>онкозахворювань</w:t>
            </w:r>
            <w:proofErr w:type="spellEnd"/>
            <w:r>
              <w:t xml:space="preserve">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Звіт ІАВ Ф-12 наказ МОЗ №378 від 10.07.2007р(зі змінами та доповненнями №511 від 17.06.2013р)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20,00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13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Наказ МОЗ №511 від 11.08.2014р "Про удосконалення проведення профілактичних щеплень в Україні"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97,10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97,10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 xml:space="preserve">Рівень забезпеченості установи препаратами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Рівень забезпеченості автомобілями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F8508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Рівень забезпеченості закладів проектно-кошторисною документацією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5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00"/>
        </w:trPr>
        <w:tc>
          <w:tcPr>
            <w:tcW w:w="400" w:type="dxa"/>
          </w:tcPr>
          <w:p w:rsidR="00F8508C" w:rsidRDefault="00F8508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1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r>
              <w:t>Сергій ВОЛИНСЬКИЙ</w:t>
            </w: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14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6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08C" w:rsidRDefault="004367D3">
            <w:r>
              <w:t>Олександр НЕДОШОВЕНКО</w:t>
            </w: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14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42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8508C" w:rsidRDefault="004367D3">
            <w:r>
              <w:rPr>
                <w:b/>
              </w:rPr>
              <w:t>01.12.2021 р.</w:t>
            </w: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  <w:tr w:rsidR="00F8508C">
        <w:trPr>
          <w:trHeight w:hRule="exact" w:val="280"/>
        </w:trPr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08C" w:rsidRDefault="004367D3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8508C" w:rsidRDefault="00F8508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8508C" w:rsidRDefault="00F8508C">
            <w:pPr>
              <w:pStyle w:val="EMPTYCELLSTYLE"/>
            </w:pPr>
          </w:p>
        </w:tc>
        <w:tc>
          <w:tcPr>
            <w:tcW w:w="1800" w:type="dxa"/>
          </w:tcPr>
          <w:p w:rsidR="00F8508C" w:rsidRDefault="00F8508C">
            <w:pPr>
              <w:pStyle w:val="EMPTYCELLSTYLE"/>
            </w:pPr>
          </w:p>
        </w:tc>
        <w:tc>
          <w:tcPr>
            <w:tcW w:w="400" w:type="dxa"/>
          </w:tcPr>
          <w:p w:rsidR="00F8508C" w:rsidRDefault="00F8508C">
            <w:pPr>
              <w:pStyle w:val="EMPTYCELLSTYLE"/>
            </w:pPr>
          </w:p>
        </w:tc>
      </w:tr>
    </w:tbl>
    <w:p w:rsidR="0017174D" w:rsidRDefault="0017174D"/>
    <w:sectPr w:rsidR="0017174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08C"/>
    <w:rsid w:val="00127AAD"/>
    <w:rsid w:val="0017174D"/>
    <w:rsid w:val="004367D3"/>
    <w:rsid w:val="00F8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6170</Words>
  <Characters>3517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2022-01-12T13:33:00Z</dcterms:created>
  <dcterms:modified xsi:type="dcterms:W3CDTF">2022-01-12T13:33:00Z</dcterms:modified>
</cp:coreProperties>
</file>